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A73AA">
      <w:pPr>
        <w:widowControl/>
        <w:spacing w:line="360" w:lineRule="auto"/>
        <w:jc w:val="center"/>
        <w:textAlignment w:val="baseline"/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圣餐礼勉言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1</w:t>
      </w:r>
    </w:p>
    <w:p w14:paraId="35410D0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 </w:t>
      </w:r>
    </w:p>
    <w:p w14:paraId="3DDB03A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定期地举行这个圣餐礼，这也是好的，但是我们这个圣餐不要把它做成一个仪式，我们一定要让这个圣餐礼发挥它的意义、发挥它的作用，圣餐的设立在代替旧约时代的这些节期制度，在新约的历史当中有它的意义，绝不是一个形式。</w:t>
      </w:r>
    </w:p>
    <w:p w14:paraId="69D9299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其实不是我在这里主领聚会的时候，大家也可以领圣餐的，不是说圣餐非要牧师、长老来主持，圣餐是弟兄姊妹之间的一个团契。为了给大家很好地说明这一点，我们就这样想：耶稣在最后的晚餐上和门徒们聚集，然后借此设立圣餐礼的时候，他们当时用的饼是不是就是他们用餐的饼啊？是不是？我们来看一下——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【太：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26:19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】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门徒遵着耶稣所吩咐的，就去预备了逾越节的筵席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。</w:t>
      </w:r>
    </w:p>
    <w:p w14:paraId="4AFBB89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他们去</w:t>
      </w:r>
      <w:r>
        <w:rPr>
          <w:rFonts w:hint="eastAsia" w:ascii="黑体" w:hAnsi="黑体" w:eastAsia="黑体" w:cs="黑体"/>
          <w:bCs/>
          <w:color w:val="262626"/>
          <w:kern w:val="0"/>
          <w:sz w:val="28"/>
          <w:szCs w:val="28"/>
        </w:rPr>
        <w:t>预备逾越节的筵席….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.</w:t>
      </w:r>
    </w:p>
    <w:p w14:paraId="365BD000">
      <w:pPr>
        <w:widowControl/>
        <w:spacing w:line="360" w:lineRule="auto"/>
        <w:textAlignment w:val="baseline"/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【太26:26-28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】他们吃的时候，耶稣拿起饼来祝福，就擘开，递给门徒，说：“你们拿着吃，这是我的身体。”又拿起杯来，祝谢了，递给他们，说：“你们都喝这个，因为这是我立约的血，为多人流出来，使罪得赦。”</w:t>
      </w:r>
    </w:p>
    <w:p w14:paraId="537A9C8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他们喝什么呢？喝葡萄汁。然后他们吃什么呢？吃的饼也就是他们所用的筵席。我说这个是什么意思呢？说实在的，我不知道什么时候——从耶稣设立了圣餐礼以后，教会就慢慢把这个圣餐变成了特别地做了一个饼，然后特别做的一点象征性的杯。事实上，当时耶稣和门徒们在一起设立圣餐礼的时候，他们用的饼是否就是他们的晚餐？他们喝的就是用餐就着吃饼，同时饮用的葡萄汁，也就是我们现在作为一种礼节所做的这个杯和饼，它并没有什么特别，它指的就是我们日用的饮食。</w:t>
      </w:r>
    </w:p>
    <w:p w14:paraId="6B9E81FA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也就是说这个杯和饼，它所要发挥的意义和我们这个肉身的生命得以维持，我们每一天所吃的饮食，所要给我们发挥的意义是一样的。耶稣让我们每一天用餐的时候都要理解这个圣餐的意义，而不只是这个仪式在进行的时候。耶稣让我们要理解，我们的肉体的生命在靠地里出产的食物可以暂时活着的这件事情上——耶稣要让我们理解永生的奥秘！要让我们理解永生之道。</w:t>
      </w:r>
    </w:p>
    <w:p w14:paraId="40E06F09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所以，我们在领圣餐的时候就会唱“永生之粮”这样的歌，对吧？这是一个象征。我们还知道，耶稣在和门徒进行最后的晚餐之前，是不是有了彼此洗脚的事情？在约翰福音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13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章有记述，所以借此也设立一个谦卑礼，谦卑的礼节，彼此洗脚的礼节。这个洗脚的礼节当然是要用盆子打水，当然要用毛巾擦干，也是大家彼此洗脚，弟兄和弟兄、姊妹和姊妹彼此洗脚了。这些从耶稣设立这个礼节的时候到现在不会有什么特别的变化，也就是这样的。</w:t>
      </w:r>
    </w:p>
    <w:p w14:paraId="73C51F15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不过大家在这里确实要理解一点，耶稣曾经是不是给门徒和法利赛人在谈论的时候，耶稣说过这样的话：“不洗手吃饭，那却不污秽人。”耶稣说：手不洗呀，没有关系的，那么脚不洗是不是有很大的问题？也没有很大的问题。因为耶稣强调的不是说把手脚要洗得多干净，也就是说，我们在进行谦卑礼的时候，不是说把脚要洗得多干净。那么这个洗脚又是象征着什么意义呢？</w:t>
      </w:r>
    </w:p>
    <w:p w14:paraId="3E0B58C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当我们按着耶稣设立的礼节，按着耶稣的吩咐在做这样的事情的时候，究竟上帝希望我们成就什么？上帝的应许是什么？究竟要教导我们什么？这才是重要的。</w:t>
      </w:r>
    </w:p>
    <w:p w14:paraId="7D90175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所以，什么时候举行圣餐呢？而是需要的时候。圣餐与主持的人有关系吗？没有关系。圣餐是耶稣设立的礼节，耶稣要临格在按照这个正意来举行这圣餐的、这样一个信徒的团契当中。</w:t>
      </w:r>
    </w:p>
    <w:p w14:paraId="4F240721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耶稣设立这个圣餐的礼节，有两个意义：一，借着洗脚想要教导我们什么洁净呢？洗净什么呢？第二个，借着我们吃饼、喝杯，也就是和我们日常的饮食一样的，这个是肉体的食物，那么，这个肉体的食物使我们暂时地维持生命，这究竟又象征着什么呢？这个圣餐礼，耶稣就是要不断地启发我们——“永生之道”。现在我们就按着这个思路来看一些圣经。</w:t>
      </w:r>
    </w:p>
    <w:p w14:paraId="055B2B2C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【撒上16:7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】耶和华却对撒母耳说：“不要看他的外貌和他身材高大，我不拣选他，因为耶和华不像人看人，人是看外貌，耶和华是看内心。”</w:t>
      </w:r>
    </w:p>
    <w:p w14:paraId="513B2BC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这个话大家都是很熟悉，上帝创造了我们，他也创造了我们思想的机能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，不只是我们的言语每一句上帝都知道，我们的行为上帝也都知道，我们心里面在想什么，上帝也都知道，是他来创造的，所以他非常熟悉这个机能的运作。他完全知道我们心里面的想法，看我们里面就像赤露敞开的。我们是在这样一位上帝面前活着。人们常常不知道这一点，他们没有找到在上帝面前生活的感觉。人们习惯于伪装自己，但是没有什么可以隐藏的。</w:t>
      </w:r>
    </w:p>
    <w:p w14:paraId="75ADA55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经常会看一个人的外表，我们会看——谁比较高大呀？我们会看——谁长得很漂亮啊？这些在上帝的眼里没任何意义！也没任何区别！我们都是两个眼睛，两个耳朵，竖着的鼻子，一个嘴巴，两只手，十个手指头，其实都是一样的。皮肤黑一点、白一点，没什么差异！决定了我们人和人之间有差异是什么呢？是人的思想。</w:t>
      </w:r>
    </w:p>
    <w:p w14:paraId="568B1B9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就经常的被这些外表的东西所欺骗，因为人经常表里不一！因为人经常的是隐藏着东西的！但是我们任何人都欺骗不了上帝，上帝也不看人外表上遵守律法的行为，为什么呢？因为你心里面可能有种种的私欲，这些私欲随时驱使你去接受魔鬼的试探而违背诫命，上帝要看你的内心是不是洁净？因为我们一生的果效是从哪里发出来的？从心发出来的！箴言4章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23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节：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因为一生的果效，是由心发出。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也就是说，如果内心得不到保守，你这言语和行为，犯罪、犯错，那就是不可避免的了。如果内心没有得到洁净，这泉源没有得到洁净，那么自然就是错误的言语、错误的行为，发出来的是恶的影响。</w:t>
      </w:r>
    </w:p>
    <w:p w14:paraId="0A375E1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这内心的泉源决定了你的一切，这也是人和人之间的差异的根本。在上帝看来，人只有两种人：一个内心是洁净的；第二个，内心的泉源是污秽的，这一点大家要肯定。</w:t>
      </w:r>
    </w:p>
    <w:p w14:paraId="13B204ED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你的内心怀存的是什么样的欲望？是什么样的观念？对这位上帝是一个什么样的认识？是一个什么样的出发点？这就决定了——你站在马路边上，你的眼睛会看什么？坐在公交车上，你的思想在回忆什么？你对待一个人会有什么样的态度？你在某个事情上会做出什么样的决定？</w:t>
      </w:r>
    </w:p>
    <w:p w14:paraId="675D28A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现在举这样一个例子，比如说：和一个人一边谈话边站在路口上，是不是有时候我们发现这个人经常走神，然后他的眼睛四处总是周围这么看，他的眼睛为什么在到处——寻找什么呢？他自己可能也不知道，是因为他里面有某种私欲，所以就促使他的眼睛去寻找一些他内心所贪恋的东西。</w:t>
      </w:r>
    </w:p>
    <w:p w14:paraId="4250617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人有时候不由自主会很突然地脱口而出一些话，有时候人就不知道自己——“啊，我突然在想什么？”或者说，“哎，我怎么突然说出这样的话？”这一切都在无形当中反映了他内心的状态。如果你经常做些不好的梦......我不是说拿一个人做的梦可以来定他的罪，但是假如你经常做不好的梦，也许是你内心的一种真实状态的表达。</w:t>
      </w:r>
    </w:p>
    <w:p w14:paraId="4B488D8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我们很少去思考：我们的内心决定了一切；并且我们很少去思考：我们活在上帝面前，上帝鉴察我们的内心；我们很少去思考：内心的洁净，才是基督教信仰的最根本的问题。</w:t>
      </w:r>
    </w:p>
    <w:p w14:paraId="416BEDE1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从污秽的内心发出来的，无论你做出什么努力——你的义都是出于自私，你的爱不会是真实而深沉的，当上帝来看我们内心的时候，他看到了什么？当上帝来看我们内心的时候，耶稣想要做什么？这也就是在圣餐礼，我们彼此洗脚的时候要理解的问题。</w:t>
      </w:r>
    </w:p>
    <w:p w14:paraId="21C42F6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当耶稣来到耶路撒冷的圣殿，他看到了什么呢？那些牛、羊、鸽子，银币叮当，那些为利益而争执，那些把上帝的救恩当成赚取财利的祭司们的争吵。耶稣就洁净圣殿，开始了他的传道工作。耶稣洁净圣殿这件事情就是在表明着——他要洁净人内心污秽的使命。耶稣怎样来洁净我们内心的污秽呢？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【路17:21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】人也不得说，‘看哪，在这里’，‘看哪，在那里’；因为上帝的国就在你们心里（“心里”或作“中间”）。”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上帝的国在哪里呢？在你们心里！上帝的国怎样建立在我们的心里面呢？这是非常重要的内容。我们再看圣经：</w:t>
      </w:r>
    </w:p>
    <w:p w14:paraId="106EEDAB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【可7:20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】又说：“从人里面出来的，那才能污秽人。”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……</w:t>
      </w:r>
    </w:p>
    <w:p w14:paraId="1743C7E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耶稣看到人内心的污秽，从人里面出来的，那才能污秽人。</w:t>
      </w:r>
    </w:p>
    <w:p w14:paraId="166F1F83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【可7:21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</w:t>
      </w:r>
      <w:r>
        <w:rPr>
          <w:rFonts w:hint="eastAsia" w:ascii="黑体" w:hAnsi="黑体" w:eastAsia="黑体" w:cs="黑体"/>
          <w:bCs/>
          <w:color w:val="262626"/>
          <w:kern w:val="0"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因为从里面，就是从人心里发出恶念、苟合、偷盗、凶杀、奸淫、贪婪、邪恶、诡诈、淫荡、嫉妒、谤讟、骄傲、狂妄。这一切的恶都是从里面出来，且能污秽人。”</w:t>
      </w:r>
    </w:p>
    <w:p w14:paraId="306EFDE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里一方面是说到人心中的污秽，这就是耶稣真正看到的；第二个说到，从人心里的污秽会发出来恶的影响，恶言、恶行和腐化的影响，从人的内心发出来。耶稣说：从人心里所存的善，就发出善来，善言、善行、善的影响；从人心里所存的恶，就发出恶来，恶言、恶行、恶的影响。所以，一个污秽的内心就是一个污染源，污秽自己的身体，也污秽自己的家庭，也污秽你所能够影响的周围的人。甚至那些在讲台上传道的人，他们可能也是带着一个污秽的内心，他们所结的果子也不可能是洁净的。充满私欲的内心，散播的是纷争苦毒的种子。</w:t>
      </w:r>
    </w:p>
    <w:p w14:paraId="1B99B172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里耶稣说到从心里发出来的恶念，耶稣的列举让我们看到：每一个内容都对应的就是十条诫命。耶稣是在强调：诫命是从心里去遵守的，不是从外在的行为上去遵守的。当人的内心洁净了，领受了上帝的圣灵，这时候人才可能去结出义的果子，表现在守上帝诫命的行为上。当我们内心洁净了，领受了上帝的圣灵，人才可能去表现基督的爱。我们领受上帝的圣灵也就是分享了基督的生命，这样的人就是天国在心里开始了，永生在心里开始了；这样的人也就是为复活和荣耀的升天作好了准备。</w:t>
      </w:r>
    </w:p>
    <w:p w14:paraId="27F0F704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耶稣在我们心里面看见了什么呢？可能有自私，对别人的讨厌，有贪色，有嫉妒，有一种争竞，有贪心、虚谎、骄傲，上帝都能看到，就像行出来一样的。有很多人说：“我只是在心里想，没有行出来就不是罪。”是这样吗？绝对是不对的！我们会说到罪的本性、罪的嗜好、罪的欲望、罪的行为、罪的责任、罪的刑罚、罪的习惯等等。与罪有关的问题的哪一个方面？但是归根到底，罪是什么呢？内心的污秽！言语和行为只不过是内心的污秽的一个表达而已。</w:t>
      </w:r>
    </w:p>
    <w:p w14:paraId="49DB5BCA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所以，义和爱是什么呢？就是内心的洁净。耶稣的救恩是什么呢？洁净人的内心，上帝的灵来主管人的思想，人就回到了作为上帝儿女的存在的这个新的状态。</w:t>
      </w:r>
    </w:p>
    <w:p w14:paraId="2E30967F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当今在自称遵守上帝诫命的教会当中为什么充满了嫉妒纷争，缺乏爱，然后缺乏做工的热忱，缺乏感化力，为什么呢？因为大家只是在行为上、在外表上、在遵守着诫命，但是内心仍然是不洁的。从一个不洁的内心怎么可能发出圣洁的影响力和感化力呢？自然就是嫉妒、纷争、自私、排斥、传言、误解，然后就彻底毁损了弟兄姊妹之间那份属天的爱！</w:t>
      </w:r>
    </w:p>
    <w:p w14:paraId="69ECAB27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呢，要领圣餐，耶稣要洁净我们！当我们彼此洗脚的时候，圣灵会临格！耶稣是何等迫切地想要进入到我们的里面——铲除一切盘踞在我们心里面的恶念和私欲！圣灵的洪流就像要用水洁净我们的脚一样，想要冲洗掉我们内心的这些恶！</w:t>
      </w:r>
    </w:p>
    <w:p w14:paraId="66798DF0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当心里面有这些恶的时候，人是不会有真正的幸福的，也是不会有真正的健康的，也是不会有真正的平安的。人们充满了忧愁，充满了压力，充满了焦虑，然后经常地就是急躁，也争吵，对人也不愿意饶恕......这些的根源在哪里呢？人们用别的方法是摆脱不了的！你所受的教育，你拥有的财富，你的才能的训练——都不能够解决人心的问题！只有耶稣的爱被人所领会的时候，消除人心中的恶的时候，领受上帝的灵的时候，人才有一种属天的幸福，真正的安息，在心里面的纯洁，在基督里面的那种得胜，然后自然而然地对人所有的怜悯、所有的爱！这样的百姓才是上帝的儿女，才是真正蒙了救赎的百姓，也是准备好要领受晚雨圣灵的百姓。</w:t>
      </w:r>
    </w:p>
    <w:p w14:paraId="3C30834C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【申30:6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】耶和华你上帝必将你心里和你后裔心里的污秽除掉，好叫你尽心、尽性爱耶和华你的上帝，使你可以存活。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里说，我们能够活的秘诀，就是在心里面去拥有基督所赐的生命，这个生命就是领受圣灵。圣灵发出来义，圣灵发出来对上帝的顺从和爱。这是通过除掉心里的污秽而做成的。救恩就是要洗净我们内心的污秽。这也需要我们自己来做一番洁净的工作，这就是彼此洗脚的时候，上帝所应许我们的。这里说：“上帝必将你心里和你后裔心里的污秽除掉。”</w:t>
      </w:r>
    </w:p>
    <w:p w14:paraId="34658F7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有没有人一生下来内心就是洁净的？耶稣从母腹里被圣灵充满，耶稣因着遗传的规律，他有了一个软弱的肉体，但是耶稣心里面被污染过吗？耶稣有私欲吗？耶稣有任何自私的这种念头吗？没有的！我们对耶稣的无罪是勿庸置疑的！耶稣拥有和我们一样的肉身，有没有骨骼？有没有肌肉？有没有皮肤？是不是也会疲倦？也要睡觉，也是靠脑筋来思考，也是靠祷告来获得力量，对不对？是不是跟我们一样遇见试探？是不是跟我们一样需要祷告来得胜？也真的得胜了！耶稣有没有受到罪的污染呢？从来就没有！耶稣的人性或者说耶稣的品格是绝无罪恶污染的！生下来他的内心就是洁净的，被圣灵所充满的。</w:t>
      </w:r>
    </w:p>
    <w:p w14:paraId="4EEB81B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 xml:space="preserve">但是我现在问的是：除了耶稣之外，我们有没有与生俱来的圣洁？一生下来内心就是洁净的。 </w:t>
      </w:r>
    </w:p>
    <w:p w14:paraId="4DA4CB1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大家这样想一想，第二条诫命，大家都背的吧？“不可为自己雕刻偶像，也不可做什么形象仿佛上天、下地和地底下水中的百物，不可跪拜那些像，也不可侍奉它，因为我耶和华你的上帝是忌邪的上帝。”接下来注意听了：“恨我的，我必追讨他的罪......”“自父及子”直到三四代。亚当夏娃犯罪之后，这个本性上的遗传是所有的人都包括了，连耶稣也包括了，耶稣作为亚当夏娃的后代，他也不可避免地因着遗传的作用，接受了软弱的肉体。但是马利亚是重生的人，因着母亲的悔改也因着上帝的作为，他在母腹里成胎的时候，他的内心没有受到过罪的污染，所以，耶稣是洁净的。但是在这里，我们看到另一种情况，就是当父母犯罪的时候，因着遗传的作用，因着父母的榜样，儿女往往在这个罪上有份。</w:t>
      </w:r>
    </w:p>
    <w:p w14:paraId="1F34E189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因着遗传的作用，会使这下一代受到罪的污染，这是一个客观的事实。比如说，这里有这样一段话：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“父母自己的特性，无论是心灵或身体方面的，以及他们的气质和食欲都能遗传给儿女。由于父母无节制的生活，儿女就往往缺少体力、才力和道德的力量。饮酒和吸烟的人，可能也必然把他们无度的嗜好、不纯净的血液和易受刺激的神经都传给他们的儿女。放荡不羁的人往往会把他们强烈的情欲，甚至可怕的疾病遗传给他们的子孙。父母不但要为遗传给他儿女的凶暴性情和败坏的食欲负责，而且还要为成千成万生下来就耳聋、眼瞎、患病或白痴的婴儿负一大部分的责任。”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这里讲到一种遗传上的影响。</w:t>
      </w:r>
    </w:p>
    <w:p w14:paraId="387202F5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对于第二条诫命，《先祖与先知》上面有解释，这里说：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“恨我的，我必追讨他的罪，自父及子直到三四代。儿女受父母错行的影响是无可避免的，儿女时常会随从父母的脚步，由于遗传和榜样，儿女就常与父亲的罪有份。”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我们先看这个遗传的方面说到什么呢？</w:t>
      </w:r>
      <w:r>
        <w:rPr>
          <w:rFonts w:hint="eastAsia" w:ascii="黑体" w:hAnsi="黑体" w:eastAsia="黑体" w:cs="黑体"/>
          <w:b/>
          <w:color w:val="262626"/>
          <w:kern w:val="0"/>
          <w:sz w:val="28"/>
          <w:szCs w:val="28"/>
        </w:rPr>
        <w:t>“错误的倾向，败坏的情欲，堕落的品行以及身体的疾病和退化现象，都能自父及子直到三四代。”</w:t>
      </w:r>
    </w:p>
    <w:p w14:paraId="7B84F0FC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，我现在问大家：我们是不是有与生俱来的自私心？有与生俱来的自私心。这是几乎人人都有的，就是说在出生的时候，内心就是受污染了的，然后带着自私。至于说，因着父母的罪的嗜好、罪的生活习惯，对后代的遗传，这个因人而异。我们出生的时候往往因为父母没有重生，都会或多或少地受到遗传的影响，结果呢？人一生下来，一个污秽的内心里面就有了某种程度的、某种不同的罪的嗜好，所以人一生下来就是个不洁的内心，再加上后天受到一些影响，后天我们又培养了一些恶的嗜好，结果就有了种种的恶的嗜好在里面。</w:t>
      </w:r>
    </w:p>
    <w:p w14:paraId="41AEE073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个“私欲”是指的什么呢？当我们说到“这个人是属肉体的”，当我们说到“邪情私欲”这样的词时候，它就是指低劣败坏的性情、败坏的思想、罪的这种嗜好，这些在人心里面的话，它就会成为驱使人去犯罪的一个原动力。如果圣灵在人心里面，就会成为一个行义的和爱的原动力。但是私欲在人心里面占据的时候，它就是使人堕落的一个原动力。</w:t>
      </w:r>
    </w:p>
    <w:p w14:paraId="1A561E59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大家一定要理解，亚当夏娃被造的时候，他们是不是有良心？良心受圣灵所感动，是不是有理智？也有选择权。他们是不是也有感情和愿望？也有爱情、也有食欲、就是饥饿了想吃东西的食欲。是的。但是这些食欲也好、爱情也好、愿望也好、这些低级的机能都是被理智所掌管的，而理智都是按着良心受圣灵所引导的，这就是亚当夏娃犯罪之前的状态。</w:t>
      </w:r>
    </w:p>
    <w:p w14:paraId="15582021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那么对于我们来说：出了问题、内心有污秽，然后那些私欲压倒了人的理智，控制了人以后，它压过了人的良心，结果人不知不觉地就被这个内心的私欲所驱逐着，去做恶的事情，这是人跌倒犯罪的根源！你要把心里的根拔掉！这才是得胜的真正秘诀！</w:t>
      </w:r>
    </w:p>
    <w:p w14:paraId="24443F1D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所以内心的洁净是一个根源，内心洁净了你把试探挡在外面是很容易的。但是如果外面的试探、里面的私欲总是像鱼钩一样总是被勾着，在试探的面前你怎么可能去取胜呢？因为内心里面没有圣灵的力量，内心里面是私欲在掌控着。</w:t>
      </w:r>
    </w:p>
    <w:p w14:paraId="6FA233C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与生俱来带着一个被污染的内心，加上后天所培养的，我们心里面有种种的私欲。就是罪的嗜好、就是恶念。而这些是什么呢？是污秽的根源！是犯罪的根源！这些是什么呢？就是耶稣正要解决的、要洁净的——这就是我们所信的福音，这就是我们因着信心从耶稣那里可以去接受的恩典！这也就是我们彼此洗脚的时候，上帝希望要做的！愿圣灵的洪流能够来洗去我们内心的污秽，赐给我们一个清洁的心，使我们重新有一个正直的灵！</w:t>
      </w:r>
    </w:p>
    <w:p w14:paraId="55F9F8EE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我们看加拉太书5章，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【加5:19】“情欲的事都是显而易见的......”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“情欲”这个词和“私欲”“恶欲”是一个词，一个单词在圣经里面绝大部分翻译成了“私欲”，有的地方翻译成了“恶欲”，有些地方翻译成了“贪心”，在这里翻译成了“情欲”。所以当我们说到这些词的时候，不是难懂的一个问题，而是显而易见的问题，是指心中的恶念。</w:t>
      </w:r>
    </w:p>
    <w:p w14:paraId="7B3A9A96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【加5:19-21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】情欲的事都是显而易见的，就如奸淫、污秽、邪荡、拜偶像、邪术、仇恨、争竞、忌恨、恼怒、结党、纷争、异端、嫉妒（有古卷在此有“凶杀”二字）、醉酒、荒宴等类。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和马太福音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15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章、马可福音第7章，我们看到耶稣讲的那个“心里的污秽”是不是一样的？是不是一样的词呢？都是在表达——心里被罪占据的一个状态。这样一个内心不可能结出爱的果子，不可能结出义的果子，也不可能进天国。</w:t>
      </w:r>
    </w:p>
    <w:p w14:paraId="5F8998DB">
      <w:pPr>
        <w:widowControl/>
        <w:spacing w:line="360" w:lineRule="auto"/>
        <w:ind w:firstLine="562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【加5:24</w:t>
      </w:r>
      <w:r>
        <w:rPr>
          <w:rFonts w:hint="eastAsia" w:ascii="黑体" w:hAnsi="黑体" w:eastAsia="黑体" w:cs="黑体"/>
          <w:b/>
          <w:bCs/>
          <w:color w:val="262626"/>
          <w:kern w:val="0"/>
          <w:sz w:val="28"/>
          <w:szCs w:val="28"/>
        </w:rPr>
        <w:t>】凡属基督耶稣的人，是已经把肉体连肉体的邪情私欲同钉在十字架上了。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句话的意义是非常深刻的！我们从耶稣的十字架所能够得到的教训是什么呢？我们要下决心将这个罪抛弃！我们要从耶稣的十字架去领受罪的赦免，也就是内心的洁净！再确切地说是什么意思呢？要战胜一切的私欲！清除一切的私欲！要摆脱犯罪的嗜好、那些牵引着我们去堕落的那些不良的欲望！要把败坏的思想摒除！一切堕落的倾向都要制伏！一切的试探都要置它于死地！</w:t>
      </w:r>
    </w:p>
    <w:p w14:paraId="5424F79D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不是我们这个身体本身是敌人，不是说这个肉体本身是敌人，这个肉体本身并不能做什么，这个肉体本身也不能打败我们，打败我们的是什么呢？是我们心里面的恶欲。这个恶欲支配着我们的时候，它促使我们把这个肢体去献给罪作奴仆。但是我们要把这个私欲从心中清除，制伏一切恶的嗜好！然后让圣灵来主管我们的内心，同时拒绝一切的试探！然后，使我们这个肉体怎么样？献给义，作义的奴仆。</w:t>
      </w:r>
    </w:p>
    <w:p w14:paraId="76371DD8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就是把这个肉体当中的邪情私欲钉十字架，然后使这个肉体本身献给义作奴仆。基督必须掌权，上帝的爱要成为我们内心最高的统治，耶稣的宝座要安置到我们的心中，天国在我们心里，恩典在我们心里。耶稣只看人的内心，内心决定了我们的一切——内心是洁净还是污秽？内心的污秽是与生俱来的、又是后天加强了的，但是不管从何而来，上帝的恩典就是洗净我们内心的污秽，让耶稣基督重新来掌管我们，让爱来主导我们，然后就会行出义来，就会有耶稣那样的品行，就会分享耶稣基督的生命。</w:t>
      </w:r>
    </w:p>
    <w:p w14:paraId="301DF0FB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这个圣餐礼的勉言，我们先讲到这一部分，就是与洗脚礼有关的含义，我们先讲到这一部分。我们这堂课先到这里。</w:t>
      </w: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br w:type="textWrapping"/>
      </w:r>
    </w:p>
    <w:p w14:paraId="29D74411">
      <w:pPr>
        <w:widowControl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color w:val="262626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262626"/>
          <w:kern w:val="0"/>
          <w:sz w:val="28"/>
          <w:szCs w:val="28"/>
        </w:rPr>
        <w:t>祷告：慈爱圣洁的天父！今天你聚集我们，赐给我们这样的机会，我们深知这不是礼节，这是你的应许，我们愿意降卑自己，我们愿意放弃我们内心一切的恶，把我们一个罪迹斑斑的心带到你的面前。当我们彼此洗脚的时候，我们就理解了：水能洁净我们，只有你圣灵的洪流能够洁净我们的内心。主啊，帮助我们看到自己内心的污秽，就像你看到的一样，主！求你洁净我们！因为只有你能洁净我们！主，求你赐给我们清洁的心！使我们里面重新有正直的灵！我们在罪中怀了胎，我们生下来就带着一个污染的内心，我们的一生都是随从罪的习惯去生活，我们的内心完全被污染了。主啊！只有你能够洁净我们，只有你能够拯救我们，不管是先天的还是后天的罪的嗜好，主啊，都求你铲除，帮助我们得胜！今天求你照着你设立这礼节的应许，在我们当中，临格在我们当中，奉耶稣圣名求。阿们！</w:t>
      </w:r>
    </w:p>
    <w:p w14:paraId="0C1BD149">
      <w:pPr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6" w:h="16838"/>
      <w:pgMar w:top="794" w:right="794" w:bottom="79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000000"/>
    <w:rsid w:val="3FC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2024-07-29T03:12:32Z</dcterms:created>
  <dc:creator>70450</dc:creator>
  <cp:lastModifiedBy>感恩</cp:lastModifiedBy>
  <dcterms:modified xsi:type="dcterms:W3CDTF">2024-07-29T03:13:07Z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6036A46849E94D4BA3D9AB50AEF4F651_12</vt:lpwstr>
  </property>
</Properties>
</file>